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Default="00D0125F" w:rsidP="006F1A7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6F1A7E" w:rsidRPr="00DF6E52" w:rsidRDefault="000D2C90" w:rsidP="006F1A7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Добавлены позиции</w:t>
      </w:r>
      <w:r w:rsidR="006F1A7E">
        <w:rPr>
          <w:rFonts w:ascii="Times New Roman" w:hAnsi="Times New Roman" w:cs="Times New Roman"/>
          <w:b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4"/>
        <w:gridCol w:w="4671"/>
      </w:tblGrid>
      <w:tr w:rsidR="000408F7" w:rsidRPr="005C4D66" w:rsidTr="00166EEF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121BC0" w:rsidTr="008D7F03">
        <w:trPr>
          <w:trHeight w:val="403"/>
        </w:trPr>
        <w:tc>
          <w:tcPr>
            <w:tcW w:w="4674" w:type="dxa"/>
          </w:tcPr>
          <w:p w:rsidR="00121BC0" w:rsidRPr="00231DBB" w:rsidRDefault="00484A50" w:rsidP="00121BC0">
            <w:pPr>
              <w:rPr>
                <w:rFonts w:ascii="Times New Roman" w:hAnsi="Times New Roman" w:cs="Times New Roman"/>
              </w:rPr>
            </w:pPr>
            <w:r w:rsidRPr="00484A50">
              <w:rPr>
                <w:rFonts w:ascii="Times New Roman" w:hAnsi="Times New Roman" w:cs="Times New Roman"/>
              </w:rPr>
              <w:t>24.20.13.130</w:t>
            </w:r>
          </w:p>
        </w:tc>
        <w:tc>
          <w:tcPr>
            <w:tcW w:w="4671" w:type="dxa"/>
          </w:tcPr>
          <w:p w:rsidR="00121BC0" w:rsidRPr="00231DBB" w:rsidRDefault="00484A50" w:rsidP="00121BC0">
            <w:pPr>
              <w:rPr>
                <w:rFonts w:ascii="Times New Roman" w:hAnsi="Times New Roman" w:cs="Times New Roman"/>
              </w:rPr>
            </w:pPr>
            <w:r w:rsidRPr="00484A50">
              <w:rPr>
                <w:rFonts w:ascii="Times New Roman" w:hAnsi="Times New Roman" w:cs="Times New Roman"/>
              </w:rPr>
              <w:t>Трубы стальные электросварные</w:t>
            </w:r>
          </w:p>
        </w:tc>
      </w:tr>
      <w:tr w:rsidR="00484A50" w:rsidTr="00484A50">
        <w:trPr>
          <w:trHeight w:val="1176"/>
        </w:trPr>
        <w:tc>
          <w:tcPr>
            <w:tcW w:w="4674" w:type="dxa"/>
          </w:tcPr>
          <w:p w:rsidR="00484A50" w:rsidRPr="00484A50" w:rsidRDefault="00484A50" w:rsidP="00484A50">
            <w:pPr>
              <w:rPr>
                <w:rFonts w:ascii="Times New Roman" w:hAnsi="Times New Roman" w:cs="Times New Roman"/>
              </w:rPr>
            </w:pPr>
            <w:r w:rsidRPr="00484A50">
              <w:rPr>
                <w:rFonts w:ascii="Times New Roman" w:hAnsi="Times New Roman" w:cs="Times New Roman"/>
              </w:rPr>
              <w:t xml:space="preserve">24.10.62.121   </w:t>
            </w:r>
          </w:p>
        </w:tc>
        <w:tc>
          <w:tcPr>
            <w:tcW w:w="4671" w:type="dxa"/>
          </w:tcPr>
          <w:p w:rsidR="00484A50" w:rsidRPr="00484A50" w:rsidRDefault="00484A50" w:rsidP="00121BC0">
            <w:pPr>
              <w:rPr>
                <w:rFonts w:ascii="Times New Roman" w:hAnsi="Times New Roman" w:cs="Times New Roman"/>
              </w:rPr>
            </w:pPr>
            <w:r w:rsidRPr="00484A50">
              <w:rPr>
                <w:rFonts w:ascii="Times New Roman" w:hAnsi="Times New Roman" w:cs="Times New Roman"/>
              </w:rPr>
              <w:t>Прокат сортовой горячекатаный круглый прочий, без дополнительной обработки, включая смотанный после прокатки, из нелегированных сталей</w:t>
            </w:r>
          </w:p>
        </w:tc>
      </w:tr>
      <w:tr w:rsidR="00484A50" w:rsidTr="008D7F03">
        <w:trPr>
          <w:trHeight w:val="403"/>
        </w:trPr>
        <w:tc>
          <w:tcPr>
            <w:tcW w:w="4674" w:type="dxa"/>
          </w:tcPr>
          <w:p w:rsidR="00484A50" w:rsidRPr="00484A50" w:rsidRDefault="00484A50" w:rsidP="00484A50">
            <w:pPr>
              <w:rPr>
                <w:rFonts w:ascii="Times New Roman" w:hAnsi="Times New Roman" w:cs="Times New Roman"/>
              </w:rPr>
            </w:pPr>
            <w:r w:rsidRPr="00484A50">
              <w:rPr>
                <w:rFonts w:ascii="Times New Roman" w:hAnsi="Times New Roman" w:cs="Times New Roman"/>
              </w:rPr>
              <w:t xml:space="preserve">24.10.71.110   </w:t>
            </w:r>
          </w:p>
        </w:tc>
        <w:tc>
          <w:tcPr>
            <w:tcW w:w="4671" w:type="dxa"/>
          </w:tcPr>
          <w:p w:rsidR="00484A50" w:rsidRPr="00484A50" w:rsidRDefault="00484A50" w:rsidP="00121BC0">
            <w:pPr>
              <w:rPr>
                <w:rFonts w:ascii="Times New Roman" w:hAnsi="Times New Roman" w:cs="Times New Roman"/>
              </w:rPr>
            </w:pPr>
            <w:r w:rsidRPr="00484A50">
              <w:rPr>
                <w:rFonts w:ascii="Times New Roman" w:hAnsi="Times New Roman" w:cs="Times New Roman"/>
              </w:rPr>
              <w:t>Уголки стальные горячекатаные из нелегированных сталей</w:t>
            </w:r>
          </w:p>
        </w:tc>
      </w:tr>
      <w:tr w:rsidR="00484A50" w:rsidTr="008D7F03">
        <w:trPr>
          <w:trHeight w:val="403"/>
        </w:trPr>
        <w:tc>
          <w:tcPr>
            <w:tcW w:w="4674" w:type="dxa"/>
          </w:tcPr>
          <w:p w:rsidR="00484A50" w:rsidRPr="00484A50" w:rsidRDefault="00484A50" w:rsidP="00484A50">
            <w:pPr>
              <w:rPr>
                <w:rFonts w:ascii="Times New Roman" w:hAnsi="Times New Roman" w:cs="Times New Roman"/>
              </w:rPr>
            </w:pPr>
            <w:r w:rsidRPr="00484A50">
              <w:rPr>
                <w:rFonts w:ascii="Times New Roman" w:hAnsi="Times New Roman" w:cs="Times New Roman"/>
              </w:rPr>
              <w:t xml:space="preserve">24.10.62.124   </w:t>
            </w:r>
          </w:p>
        </w:tc>
        <w:tc>
          <w:tcPr>
            <w:tcW w:w="4671" w:type="dxa"/>
          </w:tcPr>
          <w:p w:rsidR="00484A50" w:rsidRPr="00484A50" w:rsidRDefault="00484A50" w:rsidP="00121BC0">
            <w:pPr>
              <w:rPr>
                <w:rFonts w:ascii="Times New Roman" w:hAnsi="Times New Roman" w:cs="Times New Roman"/>
              </w:rPr>
            </w:pPr>
            <w:r w:rsidRPr="00484A50">
              <w:rPr>
                <w:rFonts w:ascii="Times New Roman" w:hAnsi="Times New Roman" w:cs="Times New Roman"/>
              </w:rPr>
              <w:t>Прокат сортовой горячекатаный полосовой прочий, без дополнительной обработки, включая смотанный после прокатки, из нелегированных сталей</w:t>
            </w:r>
          </w:p>
        </w:tc>
      </w:tr>
    </w:tbl>
    <w:p w:rsidR="000D2C90" w:rsidRDefault="000D2C90" w:rsidP="00DF6E52">
      <w:bookmarkStart w:id="0" w:name="_GoBack"/>
      <w:bookmarkEnd w:id="0"/>
    </w:p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52"/>
    <w:rsid w:val="000408F7"/>
    <w:rsid w:val="000D06F6"/>
    <w:rsid w:val="000D2C90"/>
    <w:rsid w:val="00121BC0"/>
    <w:rsid w:val="00166EEF"/>
    <w:rsid w:val="00286B2C"/>
    <w:rsid w:val="002D3C49"/>
    <w:rsid w:val="002F7D59"/>
    <w:rsid w:val="003453DB"/>
    <w:rsid w:val="003A6676"/>
    <w:rsid w:val="003D0AB1"/>
    <w:rsid w:val="004220B8"/>
    <w:rsid w:val="004473CF"/>
    <w:rsid w:val="00484A50"/>
    <w:rsid w:val="0056375D"/>
    <w:rsid w:val="00567752"/>
    <w:rsid w:val="005C4D66"/>
    <w:rsid w:val="006F1A7E"/>
    <w:rsid w:val="006F37C8"/>
    <w:rsid w:val="00742EC9"/>
    <w:rsid w:val="0082215C"/>
    <w:rsid w:val="008D7F03"/>
    <w:rsid w:val="009D695F"/>
    <w:rsid w:val="00A06E69"/>
    <w:rsid w:val="00D0125F"/>
    <w:rsid w:val="00D36EBD"/>
    <w:rsid w:val="00DF6E52"/>
    <w:rsid w:val="00E17298"/>
    <w:rsid w:val="00E35C4F"/>
    <w:rsid w:val="00E615F8"/>
    <w:rsid w:val="00F76C15"/>
    <w:rsid w:val="00F9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443D2-3A4A-48AF-A5D4-25892589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289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0319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646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765920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2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06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7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Меньшиков Сергей Александрович</cp:lastModifiedBy>
  <cp:revision>10</cp:revision>
  <dcterms:created xsi:type="dcterms:W3CDTF">2019-09-23T03:26:00Z</dcterms:created>
  <dcterms:modified xsi:type="dcterms:W3CDTF">2019-11-25T10:31:00Z</dcterms:modified>
</cp:coreProperties>
</file>